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B11B3" w14:textId="77777777" w:rsidR="00F22BD0" w:rsidRPr="004770FB" w:rsidRDefault="00F22BD0" w:rsidP="00F22BD0">
      <w:pPr>
        <w:pStyle w:val="20"/>
        <w:shd w:val="clear" w:color="auto" w:fill="auto"/>
        <w:ind w:left="20"/>
        <w:rPr>
          <w:lang w:val="uk-UA"/>
        </w:rPr>
      </w:pPr>
      <w:r w:rsidRPr="004770F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A8F852A" wp14:editId="0EF44F83">
            <wp:simplePos x="0" y="0"/>
            <wp:positionH relativeFrom="column">
              <wp:posOffset>2789555</wp:posOffset>
            </wp:positionH>
            <wp:positionV relativeFrom="paragraph">
              <wp:posOffset>41097</wp:posOffset>
            </wp:positionV>
            <wp:extent cx="381000" cy="561975"/>
            <wp:effectExtent l="0" t="0" r="0" b="9525"/>
            <wp:wrapNone/>
            <wp:docPr id="1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92E002" w14:textId="77777777" w:rsidR="00F22BD0" w:rsidRPr="004770FB" w:rsidRDefault="00F22BD0" w:rsidP="00F22BD0">
      <w:pPr>
        <w:pStyle w:val="20"/>
        <w:shd w:val="clear" w:color="auto" w:fill="auto"/>
        <w:ind w:left="20"/>
        <w:rPr>
          <w:lang w:val="uk-UA"/>
        </w:rPr>
      </w:pPr>
    </w:p>
    <w:p w14:paraId="72A8A0B6" w14:textId="77777777" w:rsidR="00F22BD0" w:rsidRPr="004770FB" w:rsidRDefault="00F22BD0" w:rsidP="00F22BD0">
      <w:pPr>
        <w:pStyle w:val="20"/>
        <w:shd w:val="clear" w:color="auto" w:fill="auto"/>
        <w:ind w:left="20"/>
        <w:rPr>
          <w:lang w:val="uk-UA"/>
        </w:rPr>
      </w:pPr>
    </w:p>
    <w:p w14:paraId="4F283C43" w14:textId="77777777" w:rsidR="00AA6322" w:rsidRPr="00AA6322" w:rsidRDefault="00AA6322" w:rsidP="00AA632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A632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ШИРОКІВСЬКА СІЛЬСЬКА РАДА</w:t>
      </w:r>
    </w:p>
    <w:p w14:paraId="559CB26D" w14:textId="77777777" w:rsidR="00AA6322" w:rsidRPr="00AA6322" w:rsidRDefault="00AA6322" w:rsidP="00AA632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A632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ЗАПОРІЗЬКОГО РАЙОНУ ЗАПОРІЗЬКОЇ ОБЛАСТІ</w:t>
      </w:r>
    </w:p>
    <w:p w14:paraId="7775E280" w14:textId="77777777" w:rsidR="00AA6322" w:rsidRPr="00AA6322" w:rsidRDefault="00AA6322" w:rsidP="00AA632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A632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ШІСТДЕСЯТ ДРУГА ПОЗАЧЕРГОВА СЕСІЯ ВОСЬМОГО СКЛИКАННЯ</w:t>
      </w:r>
    </w:p>
    <w:p w14:paraId="007F3FB7" w14:textId="77777777" w:rsidR="00AA6322" w:rsidRPr="00AA6322" w:rsidRDefault="00AA6322" w:rsidP="00AA632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43BEC332" w14:textId="4CB9DC35" w:rsidR="00AA6322" w:rsidRDefault="00AA6322" w:rsidP="00AA6322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AA632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РІШЕННЯ</w:t>
      </w:r>
    </w:p>
    <w:p w14:paraId="1141CC00" w14:textId="77777777" w:rsidR="00AA6322" w:rsidRPr="00AA6322" w:rsidRDefault="00AA6322" w:rsidP="00AA6322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0853242E" w14:textId="283F6E37" w:rsidR="00AA6322" w:rsidRPr="00AA6322" w:rsidRDefault="00AA6322" w:rsidP="00AA6322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A632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04 серпня 2025 року                    м. Запоріжжя                                                № </w:t>
      </w:r>
      <w:r w:rsidRPr="00AA632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41</w:t>
      </w:r>
    </w:p>
    <w:p w14:paraId="4FD56143" w14:textId="77777777" w:rsidR="00F22BD0" w:rsidRPr="004770FB" w:rsidRDefault="00F22BD0" w:rsidP="00721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3BA1AB" w14:textId="276BF0A4" w:rsidR="004770FB" w:rsidRPr="004770FB" w:rsidRDefault="004770FB" w:rsidP="004770FB">
      <w:pPr>
        <w:pStyle w:val="20"/>
        <w:shd w:val="clear" w:color="auto" w:fill="auto"/>
        <w:spacing w:after="300" w:line="317" w:lineRule="exact"/>
        <w:jc w:val="left"/>
        <w:rPr>
          <w:lang w:val="uk-UA"/>
        </w:rPr>
      </w:pPr>
      <w:r w:rsidRPr="004770FB">
        <w:rPr>
          <w:lang w:val="uk-UA"/>
        </w:rPr>
        <w:t xml:space="preserve">Про </w:t>
      </w:r>
      <w:r w:rsidR="00FB1A0B">
        <w:rPr>
          <w:lang w:val="uk-UA"/>
        </w:rPr>
        <w:t>прийняття майна у комунальну власність</w:t>
      </w:r>
    </w:p>
    <w:p w14:paraId="59B5D252" w14:textId="00CA66B3" w:rsidR="004770FB" w:rsidRDefault="004770FB" w:rsidP="004770FB">
      <w:pPr>
        <w:pStyle w:val="20"/>
        <w:shd w:val="clear" w:color="auto" w:fill="auto"/>
        <w:spacing w:line="317" w:lineRule="exact"/>
        <w:ind w:firstLine="720"/>
        <w:jc w:val="both"/>
        <w:rPr>
          <w:lang w:val="uk-UA"/>
        </w:rPr>
      </w:pPr>
      <w:r w:rsidRPr="004770FB">
        <w:rPr>
          <w:lang w:val="uk-UA"/>
        </w:rPr>
        <w:t>Керуючись статтею 2</w:t>
      </w:r>
      <w:r w:rsidR="00721C81">
        <w:rPr>
          <w:lang w:val="uk-UA"/>
        </w:rPr>
        <w:t>6</w:t>
      </w:r>
      <w:r w:rsidRPr="004770FB">
        <w:rPr>
          <w:lang w:val="uk-UA"/>
        </w:rPr>
        <w:t xml:space="preserve"> Закону України «Про місцеве самоврядування в Україні», відповідно до Закону України «</w:t>
      </w:r>
      <w:r w:rsidR="00FB1A0B">
        <w:rPr>
          <w:lang w:val="uk-UA"/>
        </w:rPr>
        <w:t>Державно приватне партнерство</w:t>
      </w:r>
      <w:r w:rsidRPr="004770FB">
        <w:rPr>
          <w:lang w:val="uk-UA"/>
        </w:rPr>
        <w:t>»,</w:t>
      </w:r>
      <w:r w:rsidR="00FB1A0B">
        <w:rPr>
          <w:lang w:val="uk-UA"/>
        </w:rPr>
        <w:t xml:space="preserve"> на виконання умов </w:t>
      </w:r>
      <w:r w:rsidR="00FB1A0B" w:rsidRPr="00FB1A0B">
        <w:rPr>
          <w:lang w:val="uk-UA"/>
        </w:rPr>
        <w:t>договору управляння майном від 21.07.2020 року № 4369 – управитель майна ТОВАРИСТВО З ОБМЕЖЕНОЮ ВІДПОВІДАЛЬНІСТЮ «ІНТЕК» 13699200</w:t>
      </w:r>
      <w:r w:rsidR="00FB1A0B">
        <w:rPr>
          <w:lang w:val="uk-UA"/>
        </w:rPr>
        <w:t>,</w:t>
      </w:r>
      <w:r w:rsidRPr="004770FB">
        <w:rPr>
          <w:lang w:val="uk-UA"/>
        </w:rPr>
        <w:t xml:space="preserve"> розглянувши </w:t>
      </w:r>
      <w:r w:rsidR="00FB1A0B">
        <w:rPr>
          <w:lang w:val="uk-UA"/>
        </w:rPr>
        <w:t xml:space="preserve">лист </w:t>
      </w:r>
      <w:r w:rsidRPr="004770FB">
        <w:rPr>
          <w:lang w:val="uk-UA"/>
        </w:rPr>
        <w:t xml:space="preserve">ТОВ «ІНТЕК» </w:t>
      </w:r>
      <w:r w:rsidR="00FB1A0B">
        <w:rPr>
          <w:lang w:val="uk-UA"/>
        </w:rPr>
        <w:t xml:space="preserve">№____ від___________ </w:t>
      </w:r>
      <w:r w:rsidRPr="004770FB">
        <w:rPr>
          <w:lang w:val="uk-UA"/>
        </w:rPr>
        <w:t xml:space="preserve">про </w:t>
      </w:r>
      <w:r w:rsidR="00FB1A0B">
        <w:rPr>
          <w:lang w:val="uk-UA"/>
        </w:rPr>
        <w:t>передачу майна</w:t>
      </w:r>
      <w:r w:rsidRPr="004770FB">
        <w:rPr>
          <w:lang w:val="uk-UA"/>
        </w:rPr>
        <w:t>,</w:t>
      </w:r>
      <w:r>
        <w:rPr>
          <w:lang w:val="uk-UA"/>
        </w:rPr>
        <w:t xml:space="preserve"> Широківськ</w:t>
      </w:r>
      <w:r w:rsidR="00721C81">
        <w:rPr>
          <w:lang w:val="uk-UA"/>
        </w:rPr>
        <w:t>а</w:t>
      </w:r>
      <w:r>
        <w:rPr>
          <w:lang w:val="uk-UA"/>
        </w:rPr>
        <w:t xml:space="preserve"> сільськ</w:t>
      </w:r>
      <w:r w:rsidR="00721C81">
        <w:rPr>
          <w:lang w:val="uk-UA"/>
        </w:rPr>
        <w:t>а</w:t>
      </w:r>
      <w:r>
        <w:rPr>
          <w:lang w:val="uk-UA"/>
        </w:rPr>
        <w:t xml:space="preserve"> рад</w:t>
      </w:r>
      <w:r w:rsidR="00721C81">
        <w:rPr>
          <w:lang w:val="uk-UA"/>
        </w:rPr>
        <w:t>а</w:t>
      </w:r>
      <w:r w:rsidR="00FF32A8">
        <w:rPr>
          <w:lang w:val="uk-UA"/>
        </w:rPr>
        <w:t>, -</w:t>
      </w:r>
    </w:p>
    <w:p w14:paraId="2F526C48" w14:textId="77777777" w:rsidR="004770FB" w:rsidRDefault="004770FB" w:rsidP="004770FB">
      <w:pPr>
        <w:pStyle w:val="20"/>
        <w:shd w:val="clear" w:color="auto" w:fill="auto"/>
        <w:spacing w:line="317" w:lineRule="exact"/>
        <w:ind w:firstLine="720"/>
        <w:jc w:val="both"/>
        <w:rPr>
          <w:lang w:val="uk-UA"/>
        </w:rPr>
      </w:pPr>
    </w:p>
    <w:p w14:paraId="0810CD7E" w14:textId="6A585DA5" w:rsidR="004770FB" w:rsidRDefault="004770FB" w:rsidP="004770FB">
      <w:pPr>
        <w:pStyle w:val="20"/>
        <w:shd w:val="clear" w:color="auto" w:fill="auto"/>
        <w:spacing w:line="317" w:lineRule="exact"/>
        <w:ind w:firstLine="720"/>
        <w:jc w:val="both"/>
        <w:rPr>
          <w:lang w:val="uk-UA"/>
        </w:rPr>
      </w:pPr>
      <w:r w:rsidRPr="004770FB">
        <w:rPr>
          <w:lang w:val="uk-UA"/>
        </w:rPr>
        <w:t>ВИРІШИ</w:t>
      </w:r>
      <w:r w:rsidR="00721C81">
        <w:rPr>
          <w:lang w:val="uk-UA"/>
        </w:rPr>
        <w:t>ЛА</w:t>
      </w:r>
      <w:r w:rsidRPr="004770FB">
        <w:rPr>
          <w:lang w:val="uk-UA"/>
        </w:rPr>
        <w:t>:</w:t>
      </w:r>
    </w:p>
    <w:p w14:paraId="522C37E5" w14:textId="77777777" w:rsidR="00FB1A0B" w:rsidRDefault="00FB1A0B" w:rsidP="004770FB">
      <w:pPr>
        <w:pStyle w:val="20"/>
        <w:shd w:val="clear" w:color="auto" w:fill="auto"/>
        <w:spacing w:line="317" w:lineRule="exact"/>
        <w:ind w:firstLine="720"/>
        <w:jc w:val="both"/>
        <w:rPr>
          <w:lang w:val="uk-UA"/>
        </w:rPr>
      </w:pPr>
    </w:p>
    <w:p w14:paraId="33E4C524" w14:textId="003028CD" w:rsidR="00FB1A0B" w:rsidRPr="00FB1A0B" w:rsidRDefault="00FB1A0B" w:rsidP="00FB1A0B">
      <w:pPr>
        <w:pStyle w:val="20"/>
        <w:numPr>
          <w:ilvl w:val="0"/>
          <w:numId w:val="1"/>
        </w:numPr>
        <w:spacing w:line="370" w:lineRule="exact"/>
        <w:ind w:firstLine="709"/>
        <w:jc w:val="both"/>
        <w:rPr>
          <w:lang w:val="uk-UA"/>
        </w:rPr>
      </w:pPr>
      <w:r w:rsidRPr="00FB1A0B">
        <w:rPr>
          <w:lang w:val="uk-UA"/>
        </w:rPr>
        <w:t xml:space="preserve">Прийняти у комунальну власність Широківської сільської територіальної громади </w:t>
      </w:r>
      <w:r w:rsidR="00D819EF" w:rsidRPr="00D819EF">
        <w:rPr>
          <w:lang w:val="uk-UA"/>
        </w:rPr>
        <w:t>Проїзд 1 пускового комплексу дорожньої мережі кладовища Святого Миколая (за результатами реконструкції) за адресою Запорізька обл., Запорізький р-н, с. Високогірне, вул. Центральна, 1е, загальною вартістю 2 537 790,83 грн</w:t>
      </w:r>
      <w:r w:rsidRPr="00FB1A0B">
        <w:rPr>
          <w:lang w:val="uk-UA"/>
        </w:rPr>
        <w:t>.</w:t>
      </w:r>
      <w:r>
        <w:rPr>
          <w:lang w:val="uk-UA"/>
        </w:rPr>
        <w:t xml:space="preserve"> (далі </w:t>
      </w:r>
      <w:r w:rsidR="003D774D">
        <w:rPr>
          <w:lang w:val="uk-UA"/>
        </w:rPr>
        <w:t>- Проїзд</w:t>
      </w:r>
      <w:r>
        <w:rPr>
          <w:lang w:val="uk-UA"/>
        </w:rPr>
        <w:t>).</w:t>
      </w:r>
    </w:p>
    <w:p w14:paraId="6A6BB8D6" w14:textId="31D567EF" w:rsidR="00FB1A0B" w:rsidRPr="00FB1A0B" w:rsidRDefault="003D774D" w:rsidP="00FB1A0B">
      <w:pPr>
        <w:pStyle w:val="20"/>
        <w:numPr>
          <w:ilvl w:val="0"/>
          <w:numId w:val="1"/>
        </w:numPr>
        <w:spacing w:line="370" w:lineRule="exact"/>
        <w:ind w:firstLine="709"/>
        <w:jc w:val="both"/>
        <w:rPr>
          <w:lang w:val="uk-UA"/>
        </w:rPr>
      </w:pPr>
      <w:r>
        <w:rPr>
          <w:lang w:val="uk-UA"/>
        </w:rPr>
        <w:t>Передати Проїзд</w:t>
      </w:r>
      <w:r w:rsidRPr="00FB1A0B">
        <w:rPr>
          <w:lang w:val="uk-UA"/>
        </w:rPr>
        <w:t xml:space="preserve"> </w:t>
      </w:r>
      <w:r>
        <w:rPr>
          <w:lang w:val="uk-UA"/>
        </w:rPr>
        <w:t xml:space="preserve">на баланс </w:t>
      </w:r>
      <w:r w:rsidR="00FB1A0B" w:rsidRPr="00FB1A0B">
        <w:rPr>
          <w:lang w:val="uk-UA"/>
        </w:rPr>
        <w:t>Спеціалізован</w:t>
      </w:r>
      <w:r>
        <w:rPr>
          <w:lang w:val="uk-UA"/>
        </w:rPr>
        <w:t>ого</w:t>
      </w:r>
      <w:r w:rsidR="00FB1A0B" w:rsidRPr="00FB1A0B">
        <w:rPr>
          <w:lang w:val="uk-UA"/>
        </w:rPr>
        <w:t xml:space="preserve"> комунальн</w:t>
      </w:r>
      <w:r>
        <w:rPr>
          <w:lang w:val="uk-UA"/>
        </w:rPr>
        <w:t>ого</w:t>
      </w:r>
      <w:r w:rsidR="00FB1A0B" w:rsidRPr="00FB1A0B">
        <w:rPr>
          <w:lang w:val="uk-UA"/>
        </w:rPr>
        <w:t xml:space="preserve"> підприємств</w:t>
      </w:r>
      <w:r>
        <w:rPr>
          <w:lang w:val="uk-UA"/>
        </w:rPr>
        <w:t>а</w:t>
      </w:r>
      <w:r w:rsidR="00FB1A0B" w:rsidRPr="00FB1A0B">
        <w:rPr>
          <w:lang w:val="uk-UA"/>
        </w:rPr>
        <w:t xml:space="preserve"> «Об’єднана житлово-комунальна, побутова та ритуальна служ</w:t>
      </w:r>
      <w:r w:rsidR="000257F5">
        <w:rPr>
          <w:lang w:val="uk-UA"/>
        </w:rPr>
        <w:t xml:space="preserve">ба» Широківської сільської ради та закріпити на праві повного господарського управління. </w:t>
      </w:r>
    </w:p>
    <w:p w14:paraId="419EE3E0" w14:textId="12CF2CF6" w:rsidR="00FB1A0B" w:rsidRDefault="00FB1A0B" w:rsidP="00FB1A0B">
      <w:pPr>
        <w:pStyle w:val="20"/>
        <w:numPr>
          <w:ilvl w:val="0"/>
          <w:numId w:val="1"/>
        </w:numPr>
        <w:spacing w:line="370" w:lineRule="exact"/>
        <w:ind w:firstLine="709"/>
        <w:jc w:val="both"/>
        <w:rPr>
          <w:lang w:val="uk-UA"/>
        </w:rPr>
      </w:pPr>
      <w:r w:rsidRPr="00FB1A0B">
        <w:rPr>
          <w:lang w:val="uk-UA"/>
        </w:rPr>
        <w:t xml:space="preserve">Визначити </w:t>
      </w:r>
      <w:r w:rsidR="003D774D">
        <w:rPr>
          <w:lang w:val="uk-UA"/>
        </w:rPr>
        <w:t>Проїзд</w:t>
      </w:r>
      <w:r w:rsidRPr="00FB1A0B">
        <w:rPr>
          <w:lang w:val="uk-UA"/>
        </w:rPr>
        <w:t xml:space="preserve"> об’єктом ДПП, яке за договор</w:t>
      </w:r>
      <w:r>
        <w:rPr>
          <w:lang w:val="uk-UA"/>
        </w:rPr>
        <w:t>о</w:t>
      </w:r>
      <w:r w:rsidRPr="00FB1A0B">
        <w:rPr>
          <w:lang w:val="uk-UA"/>
        </w:rPr>
        <w:t>м управл</w:t>
      </w:r>
      <w:r w:rsidR="005E040C">
        <w:rPr>
          <w:lang w:val="uk-UA"/>
        </w:rPr>
        <w:t>і</w:t>
      </w:r>
      <w:r w:rsidRPr="00FB1A0B">
        <w:rPr>
          <w:lang w:val="uk-UA"/>
        </w:rPr>
        <w:t>ння майном від 21.07.2020 року № 4369 – управитель майна ТОВАРИСТВО З ОБМЕЖЕНОЮ ВІДПОВІДАЛЬНІСТЮ «ІНТЕК» 13699200, перебуває в управлінні ТОВ «</w:t>
      </w:r>
      <w:proofErr w:type="spellStart"/>
      <w:r w:rsidRPr="00FB1A0B">
        <w:rPr>
          <w:lang w:val="uk-UA"/>
        </w:rPr>
        <w:t>Інтек</w:t>
      </w:r>
      <w:proofErr w:type="spellEnd"/>
      <w:r w:rsidRPr="00FB1A0B">
        <w:rPr>
          <w:lang w:val="uk-UA"/>
        </w:rPr>
        <w:t>».</w:t>
      </w:r>
    </w:p>
    <w:p w14:paraId="1EED5337" w14:textId="7E2F1646" w:rsidR="000323AA" w:rsidRPr="00FB1A0B" w:rsidRDefault="000323AA" w:rsidP="00FB1A0B">
      <w:pPr>
        <w:pStyle w:val="20"/>
        <w:numPr>
          <w:ilvl w:val="0"/>
          <w:numId w:val="1"/>
        </w:numPr>
        <w:spacing w:line="370" w:lineRule="exact"/>
        <w:ind w:firstLine="709"/>
        <w:jc w:val="both"/>
        <w:rPr>
          <w:lang w:val="uk-UA"/>
        </w:rPr>
      </w:pPr>
      <w:r>
        <w:rPr>
          <w:lang w:val="uk-UA"/>
        </w:rPr>
        <w:t xml:space="preserve">Уповноважити </w:t>
      </w:r>
      <w:r w:rsidR="00C754FD">
        <w:rPr>
          <w:lang w:val="uk-UA"/>
        </w:rPr>
        <w:t xml:space="preserve">сільського голову Широківської сільської ради </w:t>
      </w:r>
      <w:r w:rsidR="00C754FD" w:rsidRPr="004770FB">
        <w:rPr>
          <w:lang w:val="uk-UA"/>
        </w:rPr>
        <w:t>Д</w:t>
      </w:r>
      <w:r w:rsidR="00C754FD">
        <w:rPr>
          <w:lang w:val="uk-UA"/>
        </w:rPr>
        <w:t>ениса</w:t>
      </w:r>
      <w:r w:rsidR="00C754FD" w:rsidRPr="004770FB">
        <w:rPr>
          <w:lang w:val="uk-UA"/>
        </w:rPr>
        <w:t xml:space="preserve"> КОРОТЕНКО</w:t>
      </w:r>
      <w:r w:rsidR="00C754FD">
        <w:rPr>
          <w:lang w:val="uk-UA"/>
        </w:rPr>
        <w:t xml:space="preserve"> на підписання </w:t>
      </w:r>
      <w:r w:rsidR="005A38EA">
        <w:rPr>
          <w:lang w:val="uk-UA"/>
        </w:rPr>
        <w:t>актів приймання-передачі Проїзду відповідно до пунктів 1 та 2 цього рішення</w:t>
      </w:r>
      <w:r w:rsidR="00FD2F5D">
        <w:rPr>
          <w:lang w:val="uk-UA"/>
        </w:rPr>
        <w:t>.</w:t>
      </w:r>
    </w:p>
    <w:p w14:paraId="7DEDB1FF" w14:textId="570517CE" w:rsidR="00045FF8" w:rsidRPr="000257F5" w:rsidRDefault="004770FB" w:rsidP="00107FAE">
      <w:pPr>
        <w:pStyle w:val="20"/>
        <w:numPr>
          <w:ilvl w:val="0"/>
          <w:numId w:val="1"/>
        </w:numPr>
        <w:shd w:val="clear" w:color="auto" w:fill="auto"/>
        <w:spacing w:line="240" w:lineRule="auto"/>
        <w:ind w:firstLine="709"/>
        <w:jc w:val="both"/>
        <w:rPr>
          <w:lang w:val="uk-UA"/>
        </w:rPr>
      </w:pPr>
      <w:r w:rsidRPr="000257F5">
        <w:rPr>
          <w:lang w:val="uk-UA"/>
        </w:rPr>
        <w:t xml:space="preserve">Контроль за виконанням цього рішення покласти на </w:t>
      </w:r>
    </w:p>
    <w:p w14:paraId="638BCDF3" w14:textId="77777777" w:rsidR="00FF32A8" w:rsidRPr="004770FB" w:rsidRDefault="00FF32A8" w:rsidP="00F22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EECF32" w14:textId="3801C72D" w:rsidR="00F22BD0" w:rsidRPr="004770FB" w:rsidRDefault="00F22BD0" w:rsidP="00045FF8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70FB">
        <w:rPr>
          <w:rFonts w:ascii="Times New Roman" w:hAnsi="Times New Roman" w:cs="Times New Roman"/>
          <w:sz w:val="28"/>
          <w:szCs w:val="28"/>
          <w:lang w:val="uk-UA"/>
        </w:rPr>
        <w:t>Сільський голова</w:t>
      </w:r>
      <w:r w:rsidR="00045FF8" w:rsidRPr="004770F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770FB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FF32A8">
        <w:rPr>
          <w:rFonts w:ascii="Times New Roman" w:hAnsi="Times New Roman" w:cs="Times New Roman"/>
          <w:sz w:val="28"/>
          <w:szCs w:val="28"/>
          <w:lang w:val="uk-UA"/>
        </w:rPr>
        <w:t>енис</w:t>
      </w:r>
      <w:r w:rsidR="00045FF8" w:rsidRPr="004770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70FB">
        <w:rPr>
          <w:rFonts w:ascii="Times New Roman" w:hAnsi="Times New Roman" w:cs="Times New Roman"/>
          <w:sz w:val="28"/>
          <w:szCs w:val="28"/>
          <w:lang w:val="uk-UA"/>
        </w:rPr>
        <w:t>КОРОТЕНКО</w:t>
      </w:r>
    </w:p>
    <w:sectPr w:rsidR="00F22BD0" w:rsidRPr="004770FB" w:rsidSect="00F22BD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162CF"/>
    <w:multiLevelType w:val="multilevel"/>
    <w:tmpl w:val="9BF22E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D0"/>
    <w:rsid w:val="000257F5"/>
    <w:rsid w:val="000323AA"/>
    <w:rsid w:val="00045FF8"/>
    <w:rsid w:val="003D774D"/>
    <w:rsid w:val="004770FB"/>
    <w:rsid w:val="005A38EA"/>
    <w:rsid w:val="005E040C"/>
    <w:rsid w:val="00721C81"/>
    <w:rsid w:val="009A55DA"/>
    <w:rsid w:val="00AA6322"/>
    <w:rsid w:val="00B665BF"/>
    <w:rsid w:val="00BD1432"/>
    <w:rsid w:val="00C754FD"/>
    <w:rsid w:val="00CD3403"/>
    <w:rsid w:val="00D819EF"/>
    <w:rsid w:val="00F22BD0"/>
    <w:rsid w:val="00FB1A0B"/>
    <w:rsid w:val="00FD2F5D"/>
    <w:rsid w:val="00FF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5B5CF"/>
  <w15:docId w15:val="{91E42D81-C923-4B9C-8E2C-86966184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22B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2BD0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2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B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21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2025-07-31T11:02:00Z</dcterms:created>
  <dcterms:modified xsi:type="dcterms:W3CDTF">2025-08-05T12:00:00Z</dcterms:modified>
</cp:coreProperties>
</file>